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8BB" w:rsidRPr="008538BB" w:rsidRDefault="008538BB" w:rsidP="008538BB">
      <w:pPr>
        <w:spacing w:line="360" w:lineRule="auto"/>
        <w:jc w:val="center"/>
        <w:rPr>
          <w:rFonts w:asciiTheme="majorEastAsia" w:eastAsiaTheme="majorEastAsia" w:hAnsiTheme="majorEastAsia" w:hint="eastAsia"/>
          <w:b/>
          <w:sz w:val="30"/>
          <w:szCs w:val="30"/>
        </w:rPr>
      </w:pPr>
      <w:r w:rsidRPr="008538BB">
        <w:rPr>
          <w:rFonts w:asciiTheme="majorEastAsia" w:eastAsiaTheme="majorEastAsia" w:hAnsiTheme="majorEastAsia" w:hint="eastAsia"/>
          <w:b/>
          <w:sz w:val="30"/>
          <w:szCs w:val="30"/>
        </w:rPr>
        <w:t>关于做好2015年度江苏高校优秀科技创新团队申报工作的通知</w:t>
      </w:r>
    </w:p>
    <w:p w:rsidR="008538BB" w:rsidRPr="008538BB" w:rsidRDefault="008538BB" w:rsidP="008538BB">
      <w:pPr>
        <w:spacing w:line="360" w:lineRule="auto"/>
        <w:jc w:val="center"/>
        <w:rPr>
          <w:rFonts w:asciiTheme="majorEastAsia" w:eastAsiaTheme="majorEastAsia" w:hAnsiTheme="majorEastAsia" w:hint="eastAsia"/>
          <w:sz w:val="24"/>
          <w:szCs w:val="24"/>
        </w:rPr>
      </w:pPr>
      <w:proofErr w:type="gramStart"/>
      <w:r w:rsidRPr="008538BB">
        <w:rPr>
          <w:rFonts w:asciiTheme="majorEastAsia" w:eastAsiaTheme="majorEastAsia" w:hAnsiTheme="majorEastAsia" w:hint="eastAsia"/>
          <w:sz w:val="24"/>
          <w:szCs w:val="24"/>
        </w:rPr>
        <w:t>苏教办科</w:t>
      </w:r>
      <w:proofErr w:type="gramEnd"/>
      <w:r w:rsidRPr="008538BB">
        <w:rPr>
          <w:rFonts w:asciiTheme="majorEastAsia" w:eastAsiaTheme="majorEastAsia" w:hAnsiTheme="majorEastAsia" w:hint="eastAsia"/>
          <w:sz w:val="24"/>
          <w:szCs w:val="24"/>
        </w:rPr>
        <w:t>﹝2015﹞4号</w:t>
      </w:r>
    </w:p>
    <w:p w:rsidR="008538BB" w:rsidRPr="008538BB" w:rsidRDefault="008538BB" w:rsidP="008538BB">
      <w:pPr>
        <w:spacing w:line="360" w:lineRule="auto"/>
        <w:rPr>
          <w:rFonts w:asciiTheme="majorEastAsia" w:eastAsiaTheme="majorEastAsia" w:hAnsiTheme="majorEastAsia"/>
          <w:sz w:val="24"/>
          <w:szCs w:val="24"/>
        </w:rPr>
      </w:pPr>
    </w:p>
    <w:p w:rsidR="008538BB" w:rsidRPr="008538BB" w:rsidRDefault="008538BB" w:rsidP="008538BB">
      <w:pPr>
        <w:spacing w:line="360" w:lineRule="auto"/>
        <w:rPr>
          <w:rFonts w:asciiTheme="majorEastAsia" w:eastAsiaTheme="majorEastAsia" w:hAnsiTheme="majorEastAsia"/>
          <w:sz w:val="24"/>
          <w:szCs w:val="24"/>
        </w:rPr>
      </w:pPr>
      <w:r w:rsidRPr="008538BB">
        <w:rPr>
          <w:rFonts w:asciiTheme="majorEastAsia" w:eastAsiaTheme="majorEastAsia" w:hAnsiTheme="majorEastAsia" w:hint="eastAsia"/>
          <w:sz w:val="24"/>
          <w:szCs w:val="24"/>
        </w:rPr>
        <w:t>各有关高校：</w:t>
      </w:r>
    </w:p>
    <w:p w:rsidR="008538BB" w:rsidRPr="008538BB" w:rsidRDefault="008538BB" w:rsidP="008538BB">
      <w:pPr>
        <w:spacing w:line="360" w:lineRule="auto"/>
        <w:rPr>
          <w:rFonts w:asciiTheme="majorEastAsia" w:eastAsiaTheme="majorEastAsia" w:hAnsiTheme="majorEastAsia"/>
          <w:sz w:val="24"/>
          <w:szCs w:val="24"/>
        </w:rPr>
      </w:pPr>
      <w:r w:rsidRPr="008538BB">
        <w:rPr>
          <w:rFonts w:asciiTheme="majorEastAsia" w:eastAsiaTheme="majorEastAsia" w:hAnsiTheme="majorEastAsia" w:hint="eastAsia"/>
          <w:sz w:val="24"/>
          <w:szCs w:val="24"/>
        </w:rPr>
        <w:t xml:space="preserve">　　为进一步提升我省高校科技创新水平，培育和建设一批具有较强自主创新能力、能为国家和江苏经济社会发展解决重大科技问题的优秀科技创新群体，我厅决定开展2015年度江苏高校优秀科技创新团队（以下称“创新团队”）评选工作，现将申报有关事项通知如下：</w:t>
      </w:r>
    </w:p>
    <w:p w:rsidR="008538BB" w:rsidRPr="008538BB" w:rsidRDefault="008538BB" w:rsidP="008538BB">
      <w:pPr>
        <w:spacing w:line="360" w:lineRule="auto"/>
        <w:rPr>
          <w:rFonts w:asciiTheme="majorEastAsia" w:eastAsiaTheme="majorEastAsia" w:hAnsiTheme="majorEastAsia"/>
          <w:sz w:val="24"/>
          <w:szCs w:val="24"/>
        </w:rPr>
      </w:pPr>
      <w:r w:rsidRPr="008538BB">
        <w:rPr>
          <w:rFonts w:asciiTheme="majorEastAsia" w:eastAsiaTheme="majorEastAsia" w:hAnsiTheme="majorEastAsia" w:hint="eastAsia"/>
          <w:sz w:val="24"/>
          <w:szCs w:val="24"/>
        </w:rPr>
        <w:t>一、申报类别</w:t>
      </w:r>
    </w:p>
    <w:p w:rsidR="008538BB" w:rsidRPr="008538BB" w:rsidRDefault="008538BB" w:rsidP="008538BB">
      <w:pPr>
        <w:spacing w:line="360" w:lineRule="auto"/>
        <w:rPr>
          <w:rFonts w:asciiTheme="majorEastAsia" w:eastAsiaTheme="majorEastAsia" w:hAnsiTheme="majorEastAsia"/>
          <w:sz w:val="24"/>
          <w:szCs w:val="24"/>
        </w:rPr>
      </w:pPr>
      <w:r w:rsidRPr="008538BB">
        <w:rPr>
          <w:rFonts w:asciiTheme="majorEastAsia" w:eastAsiaTheme="majorEastAsia" w:hAnsiTheme="majorEastAsia" w:hint="eastAsia"/>
          <w:sz w:val="24"/>
          <w:szCs w:val="24"/>
        </w:rPr>
        <w:t xml:space="preserve">　　2015年创新团队申报分为财政支持创新团队和自筹经费创新团队两种。</w:t>
      </w:r>
    </w:p>
    <w:p w:rsidR="008538BB" w:rsidRPr="008538BB" w:rsidRDefault="008538BB" w:rsidP="008538BB">
      <w:pPr>
        <w:spacing w:line="360" w:lineRule="auto"/>
        <w:rPr>
          <w:rFonts w:asciiTheme="majorEastAsia" w:eastAsiaTheme="majorEastAsia" w:hAnsiTheme="majorEastAsia"/>
          <w:sz w:val="24"/>
          <w:szCs w:val="24"/>
        </w:rPr>
      </w:pPr>
      <w:r w:rsidRPr="008538BB">
        <w:rPr>
          <w:rFonts w:asciiTheme="majorEastAsia" w:eastAsiaTheme="majorEastAsia" w:hAnsiTheme="majorEastAsia" w:hint="eastAsia"/>
          <w:sz w:val="24"/>
          <w:szCs w:val="24"/>
        </w:rPr>
        <w:t>二、申报领域</w:t>
      </w:r>
    </w:p>
    <w:p w:rsidR="008538BB" w:rsidRPr="008538BB" w:rsidRDefault="008538BB" w:rsidP="008538BB">
      <w:pPr>
        <w:spacing w:line="360" w:lineRule="auto"/>
        <w:rPr>
          <w:rFonts w:asciiTheme="majorEastAsia" w:eastAsiaTheme="majorEastAsia" w:hAnsiTheme="majorEastAsia"/>
          <w:sz w:val="24"/>
          <w:szCs w:val="24"/>
        </w:rPr>
      </w:pPr>
      <w:r w:rsidRPr="008538BB">
        <w:rPr>
          <w:rFonts w:asciiTheme="majorEastAsia" w:eastAsiaTheme="majorEastAsia" w:hAnsiTheme="majorEastAsia" w:hint="eastAsia"/>
          <w:sz w:val="24"/>
          <w:szCs w:val="24"/>
        </w:rPr>
        <w:t xml:space="preserve">　　自然科学中新能源、新材料、生物技术和新医药、节能环保、软件和服务外包、物联网及沿海开发、现代农业等相关领域。</w:t>
      </w:r>
    </w:p>
    <w:p w:rsidR="008538BB" w:rsidRPr="008538BB" w:rsidRDefault="008538BB" w:rsidP="008538BB">
      <w:pPr>
        <w:spacing w:line="360" w:lineRule="auto"/>
        <w:rPr>
          <w:rFonts w:asciiTheme="majorEastAsia" w:eastAsiaTheme="majorEastAsia" w:hAnsiTheme="majorEastAsia"/>
          <w:sz w:val="24"/>
          <w:szCs w:val="24"/>
        </w:rPr>
      </w:pPr>
      <w:r w:rsidRPr="008538BB">
        <w:rPr>
          <w:rFonts w:asciiTheme="majorEastAsia" w:eastAsiaTheme="majorEastAsia" w:hAnsiTheme="majorEastAsia" w:hint="eastAsia"/>
          <w:sz w:val="24"/>
          <w:szCs w:val="24"/>
        </w:rPr>
        <w:t>三、申报条件</w:t>
      </w:r>
    </w:p>
    <w:p w:rsidR="008538BB" w:rsidRPr="008538BB" w:rsidRDefault="008538BB" w:rsidP="008538BB">
      <w:pPr>
        <w:spacing w:line="360" w:lineRule="auto"/>
        <w:rPr>
          <w:rFonts w:asciiTheme="majorEastAsia" w:eastAsiaTheme="majorEastAsia" w:hAnsiTheme="majorEastAsia"/>
          <w:sz w:val="24"/>
          <w:szCs w:val="24"/>
        </w:rPr>
      </w:pPr>
      <w:r w:rsidRPr="008538BB">
        <w:rPr>
          <w:rFonts w:asciiTheme="majorEastAsia" w:eastAsiaTheme="majorEastAsia" w:hAnsiTheme="majorEastAsia" w:hint="eastAsia"/>
          <w:sz w:val="24"/>
          <w:szCs w:val="24"/>
        </w:rPr>
        <w:t xml:space="preserve">　　1. 创新团队以国家级、省部级重点学科、重点实验室、工程技术研究（开发）中心等创新研发基地为依托，研究方向属于国家和我省中长期科技发展规划提出的重点领域的重点方向，主要从事对经济发展、科学技术与社会进步、国家安全等具有重大意义的基础性、前瞻性研究；对我省发展战略新兴产业和高新技术产业具有较大引领带动作用、能产生良好的经济和社会效益的自主创新和技术应用创新研究。所从事的研究有明确的自主知识产权目标和标志性创新成果计划，有明确的技术实现路线和切实可行的研究方案。</w:t>
      </w:r>
    </w:p>
    <w:p w:rsidR="008538BB" w:rsidRPr="008538BB" w:rsidRDefault="008538BB" w:rsidP="008538BB">
      <w:pPr>
        <w:spacing w:line="360" w:lineRule="auto"/>
        <w:rPr>
          <w:rFonts w:asciiTheme="majorEastAsia" w:eastAsiaTheme="majorEastAsia" w:hAnsiTheme="majorEastAsia"/>
          <w:sz w:val="24"/>
          <w:szCs w:val="24"/>
        </w:rPr>
      </w:pPr>
      <w:r w:rsidRPr="008538BB">
        <w:rPr>
          <w:rFonts w:asciiTheme="majorEastAsia" w:eastAsiaTheme="majorEastAsia" w:hAnsiTheme="majorEastAsia" w:hint="eastAsia"/>
          <w:sz w:val="24"/>
          <w:szCs w:val="24"/>
        </w:rPr>
        <w:t xml:space="preserve">　　2. 创新团队带头人品德高尚，治学严谨，具有宽广的学术视野、较深的学术造诣和创新性学术思想、较强的科技创新能力、较好的组织协调能力和合作精神，能科学把握团队研究方向和研究过程，在研究群体中具有较强的凝聚力。</w:t>
      </w:r>
    </w:p>
    <w:p w:rsidR="008538BB" w:rsidRPr="008538BB" w:rsidRDefault="008538BB" w:rsidP="008538BB">
      <w:pPr>
        <w:spacing w:line="360" w:lineRule="auto"/>
        <w:rPr>
          <w:rFonts w:asciiTheme="majorEastAsia" w:eastAsiaTheme="majorEastAsia" w:hAnsiTheme="majorEastAsia"/>
          <w:sz w:val="24"/>
          <w:szCs w:val="24"/>
        </w:rPr>
      </w:pPr>
      <w:r w:rsidRPr="008538BB">
        <w:rPr>
          <w:rFonts w:asciiTheme="majorEastAsia" w:eastAsiaTheme="majorEastAsia" w:hAnsiTheme="majorEastAsia" w:hint="eastAsia"/>
          <w:sz w:val="24"/>
          <w:szCs w:val="24"/>
        </w:rPr>
        <w:t xml:space="preserve">　　3．创新团队带头人应是本省高校从事科研和教学第一线的全职人员，近五年内（2010年以来）获得部省级以上相关人才计划资助或</w:t>
      </w:r>
      <w:proofErr w:type="gramStart"/>
      <w:r w:rsidRPr="008538BB">
        <w:rPr>
          <w:rFonts w:asciiTheme="majorEastAsia" w:eastAsiaTheme="majorEastAsia" w:hAnsiTheme="majorEastAsia" w:hint="eastAsia"/>
          <w:sz w:val="24"/>
          <w:szCs w:val="24"/>
        </w:rPr>
        <w:t>主持过部省级</w:t>
      </w:r>
      <w:proofErr w:type="gramEnd"/>
      <w:r w:rsidRPr="008538BB">
        <w:rPr>
          <w:rFonts w:asciiTheme="majorEastAsia" w:eastAsiaTheme="majorEastAsia" w:hAnsiTheme="majorEastAsia" w:hint="eastAsia"/>
          <w:sz w:val="24"/>
          <w:szCs w:val="24"/>
        </w:rPr>
        <w:t>以上重大科研项目。</w:t>
      </w:r>
    </w:p>
    <w:p w:rsidR="008538BB" w:rsidRPr="008538BB" w:rsidRDefault="008538BB" w:rsidP="008538BB">
      <w:pPr>
        <w:spacing w:line="360" w:lineRule="auto"/>
        <w:rPr>
          <w:rFonts w:asciiTheme="majorEastAsia" w:eastAsiaTheme="majorEastAsia" w:hAnsiTheme="majorEastAsia"/>
          <w:sz w:val="24"/>
          <w:szCs w:val="24"/>
        </w:rPr>
      </w:pPr>
      <w:r w:rsidRPr="008538BB">
        <w:rPr>
          <w:rFonts w:asciiTheme="majorEastAsia" w:eastAsiaTheme="majorEastAsia" w:hAnsiTheme="majorEastAsia" w:hint="eastAsia"/>
          <w:sz w:val="24"/>
          <w:szCs w:val="24"/>
        </w:rPr>
        <w:t xml:space="preserve">　　4．本科高校校级领导不得作为团队带头人推荐，两院院士年龄原则上不超过65岁，其他团队带头人年龄原则上不超过55岁。</w:t>
      </w:r>
    </w:p>
    <w:p w:rsidR="008538BB" w:rsidRPr="008538BB" w:rsidRDefault="008538BB" w:rsidP="008538BB">
      <w:pPr>
        <w:spacing w:line="360" w:lineRule="auto"/>
        <w:rPr>
          <w:rFonts w:asciiTheme="majorEastAsia" w:eastAsiaTheme="majorEastAsia" w:hAnsiTheme="majorEastAsia"/>
          <w:sz w:val="24"/>
          <w:szCs w:val="24"/>
        </w:rPr>
      </w:pPr>
      <w:r w:rsidRPr="008538BB">
        <w:rPr>
          <w:rFonts w:asciiTheme="majorEastAsia" w:eastAsiaTheme="majorEastAsia" w:hAnsiTheme="majorEastAsia" w:hint="eastAsia"/>
          <w:sz w:val="24"/>
          <w:szCs w:val="24"/>
        </w:rPr>
        <w:lastRenderedPageBreak/>
        <w:t xml:space="preserve">　　5. 创新团队成员一般在8人以上，并具有长期良好合作的基础、相对集中的研究方向、合理的专业结构和年龄结构，具有良好的合作机制、环境条件和工作氛围。参加人员有明确的任务分工，每位成员对所承担的研究任务能投入足够的时间和精力。</w:t>
      </w:r>
    </w:p>
    <w:p w:rsidR="008538BB" w:rsidRPr="008538BB" w:rsidRDefault="008538BB" w:rsidP="008538BB">
      <w:pPr>
        <w:spacing w:line="360" w:lineRule="auto"/>
        <w:rPr>
          <w:rFonts w:asciiTheme="majorEastAsia" w:eastAsiaTheme="majorEastAsia" w:hAnsiTheme="majorEastAsia"/>
          <w:sz w:val="24"/>
          <w:szCs w:val="24"/>
        </w:rPr>
      </w:pPr>
      <w:r w:rsidRPr="008538BB">
        <w:rPr>
          <w:rFonts w:asciiTheme="majorEastAsia" w:eastAsiaTheme="majorEastAsia" w:hAnsiTheme="majorEastAsia" w:hint="eastAsia"/>
          <w:sz w:val="24"/>
          <w:szCs w:val="24"/>
        </w:rPr>
        <w:t xml:space="preserve">　　6．所在学校能落实配套及自筹所要求的资助经费。按照《江苏高等学校优秀科技创新团队支持计划管理办法》有关规定，创新团队研究期限为三年，对财政支持创新团队实行一次核拨、分年度下达研究经费30万元，所在学校按照1：1配套；对自筹经费创新团队，省属高校能够从年度增加的生</w:t>
      </w:r>
      <w:proofErr w:type="gramStart"/>
      <w:r w:rsidRPr="008538BB">
        <w:rPr>
          <w:rFonts w:asciiTheme="majorEastAsia" w:eastAsiaTheme="majorEastAsia" w:hAnsiTheme="majorEastAsia" w:hint="eastAsia"/>
          <w:sz w:val="24"/>
          <w:szCs w:val="24"/>
        </w:rPr>
        <w:t>均财政</w:t>
      </w:r>
      <w:proofErr w:type="gramEnd"/>
      <w:r w:rsidRPr="008538BB">
        <w:rPr>
          <w:rFonts w:asciiTheme="majorEastAsia" w:eastAsiaTheme="majorEastAsia" w:hAnsiTheme="majorEastAsia" w:hint="eastAsia"/>
          <w:sz w:val="24"/>
          <w:szCs w:val="24"/>
        </w:rPr>
        <w:t>拨款经费中落实不少于30万元的研究经费，其他高校能够多渠道落实不少于30万元的研究经费，创新团队能够自筹一定的研究经费，有关高校应出具配套以及自筹经费落实承诺证明并加盖学校公章。</w:t>
      </w:r>
    </w:p>
    <w:p w:rsidR="008538BB" w:rsidRPr="008538BB" w:rsidRDefault="008538BB" w:rsidP="008538BB">
      <w:pPr>
        <w:spacing w:line="360" w:lineRule="auto"/>
        <w:rPr>
          <w:rFonts w:asciiTheme="majorEastAsia" w:eastAsiaTheme="majorEastAsia" w:hAnsiTheme="majorEastAsia"/>
          <w:sz w:val="24"/>
          <w:szCs w:val="24"/>
        </w:rPr>
      </w:pPr>
      <w:r w:rsidRPr="008538BB">
        <w:rPr>
          <w:rFonts w:asciiTheme="majorEastAsia" w:eastAsiaTheme="majorEastAsia" w:hAnsiTheme="majorEastAsia" w:hint="eastAsia"/>
          <w:sz w:val="24"/>
          <w:szCs w:val="24"/>
        </w:rPr>
        <w:t xml:space="preserve">　　7. 鼓励跨学科、跨高校组建创新团队，鼓励高校与国内外科研机构、企业合作组建创新团队。提倡资源共享、优势互补、合作共赢、风险共担的合作攻关和集成创新。</w:t>
      </w:r>
    </w:p>
    <w:p w:rsidR="008538BB" w:rsidRPr="008538BB" w:rsidRDefault="008538BB" w:rsidP="008538BB">
      <w:pPr>
        <w:spacing w:line="360" w:lineRule="auto"/>
        <w:rPr>
          <w:rFonts w:asciiTheme="majorEastAsia" w:eastAsiaTheme="majorEastAsia" w:hAnsiTheme="majorEastAsia"/>
          <w:sz w:val="24"/>
          <w:szCs w:val="24"/>
        </w:rPr>
      </w:pPr>
      <w:r w:rsidRPr="008538BB">
        <w:rPr>
          <w:rFonts w:asciiTheme="majorEastAsia" w:eastAsiaTheme="majorEastAsia" w:hAnsiTheme="majorEastAsia" w:hint="eastAsia"/>
          <w:sz w:val="24"/>
          <w:szCs w:val="24"/>
        </w:rPr>
        <w:t>四、申报范围与名额</w:t>
      </w:r>
    </w:p>
    <w:p w:rsidR="008538BB" w:rsidRPr="008538BB" w:rsidRDefault="008538BB" w:rsidP="008538BB">
      <w:pPr>
        <w:spacing w:line="360" w:lineRule="auto"/>
        <w:rPr>
          <w:rFonts w:asciiTheme="majorEastAsia" w:eastAsiaTheme="majorEastAsia" w:hAnsiTheme="majorEastAsia"/>
          <w:sz w:val="24"/>
          <w:szCs w:val="24"/>
        </w:rPr>
      </w:pPr>
      <w:r w:rsidRPr="008538BB">
        <w:rPr>
          <w:rFonts w:asciiTheme="majorEastAsia" w:eastAsiaTheme="majorEastAsia" w:hAnsiTheme="majorEastAsia" w:hint="eastAsia"/>
          <w:sz w:val="24"/>
          <w:szCs w:val="24"/>
        </w:rPr>
        <w:t xml:space="preserve">　　创新团队的申报范围为符合申报条件的全日制普通高校,其中具有博士学位授予权高校每校不超过2个，其他本科院校和高职院校每校不超过1个。不符合申报条件、配套及自筹经费无法落实的不得申报。</w:t>
      </w:r>
    </w:p>
    <w:p w:rsidR="008538BB" w:rsidRPr="008538BB" w:rsidRDefault="008538BB" w:rsidP="008538BB">
      <w:pPr>
        <w:spacing w:line="360" w:lineRule="auto"/>
        <w:rPr>
          <w:rFonts w:asciiTheme="majorEastAsia" w:eastAsiaTheme="majorEastAsia" w:hAnsiTheme="majorEastAsia"/>
          <w:sz w:val="24"/>
          <w:szCs w:val="24"/>
        </w:rPr>
      </w:pPr>
      <w:r w:rsidRPr="008538BB">
        <w:rPr>
          <w:rFonts w:asciiTheme="majorEastAsia" w:eastAsiaTheme="majorEastAsia" w:hAnsiTheme="majorEastAsia" w:hint="eastAsia"/>
          <w:sz w:val="24"/>
          <w:szCs w:val="24"/>
        </w:rPr>
        <w:t xml:space="preserve">　　已获得国家自然科学基金委员会、教育部及省有关部门创新团队计划资助的不再列入申报范围。</w:t>
      </w:r>
    </w:p>
    <w:p w:rsidR="008538BB" w:rsidRPr="008538BB" w:rsidRDefault="008538BB" w:rsidP="008538BB">
      <w:pPr>
        <w:spacing w:line="360" w:lineRule="auto"/>
        <w:rPr>
          <w:rFonts w:asciiTheme="majorEastAsia" w:eastAsiaTheme="majorEastAsia" w:hAnsiTheme="majorEastAsia"/>
          <w:sz w:val="24"/>
          <w:szCs w:val="24"/>
        </w:rPr>
      </w:pPr>
      <w:r w:rsidRPr="008538BB">
        <w:rPr>
          <w:rFonts w:asciiTheme="majorEastAsia" w:eastAsiaTheme="majorEastAsia" w:hAnsiTheme="majorEastAsia" w:hint="eastAsia"/>
          <w:sz w:val="24"/>
          <w:szCs w:val="24"/>
        </w:rPr>
        <w:t>五、申报材料要求</w:t>
      </w:r>
    </w:p>
    <w:p w:rsidR="008538BB" w:rsidRPr="008538BB" w:rsidRDefault="008538BB" w:rsidP="008538BB">
      <w:pPr>
        <w:spacing w:line="360" w:lineRule="auto"/>
        <w:rPr>
          <w:rFonts w:asciiTheme="majorEastAsia" w:eastAsiaTheme="majorEastAsia" w:hAnsiTheme="majorEastAsia"/>
          <w:sz w:val="24"/>
          <w:szCs w:val="24"/>
        </w:rPr>
      </w:pPr>
      <w:r w:rsidRPr="008538BB">
        <w:rPr>
          <w:rFonts w:asciiTheme="majorEastAsia" w:eastAsiaTheme="majorEastAsia" w:hAnsiTheme="majorEastAsia" w:hint="eastAsia"/>
          <w:sz w:val="24"/>
          <w:szCs w:val="24"/>
        </w:rPr>
        <w:t xml:space="preserve">　　1．推荐的创新团队须按照《2015年度江苏高等学校优秀科技创新团队申请书》（见附件）的要求准备申报材料，申报材料必须突出重点，简明扼要，包含附件在内不超过80个页码。</w:t>
      </w:r>
    </w:p>
    <w:p w:rsidR="008538BB" w:rsidRPr="008538BB" w:rsidRDefault="008538BB" w:rsidP="008538BB">
      <w:pPr>
        <w:spacing w:line="360" w:lineRule="auto"/>
        <w:rPr>
          <w:rFonts w:asciiTheme="majorEastAsia" w:eastAsiaTheme="majorEastAsia" w:hAnsiTheme="majorEastAsia"/>
          <w:sz w:val="24"/>
          <w:szCs w:val="24"/>
        </w:rPr>
      </w:pPr>
      <w:r w:rsidRPr="008538BB">
        <w:rPr>
          <w:rFonts w:asciiTheme="majorEastAsia" w:eastAsiaTheme="majorEastAsia" w:hAnsiTheme="majorEastAsia" w:hint="eastAsia"/>
          <w:sz w:val="24"/>
          <w:szCs w:val="24"/>
        </w:rPr>
        <w:t xml:space="preserve">　　2．申报材料一式5份，用A4纸双面打印, 加盖所在学校公章和负责人签章。各高校以公函的形式统一报送，不受理其他组织或个人申报。</w:t>
      </w:r>
    </w:p>
    <w:p w:rsidR="008538BB" w:rsidRPr="008538BB" w:rsidRDefault="008538BB" w:rsidP="008538BB">
      <w:pPr>
        <w:spacing w:line="360" w:lineRule="auto"/>
        <w:rPr>
          <w:rFonts w:asciiTheme="majorEastAsia" w:eastAsiaTheme="majorEastAsia" w:hAnsiTheme="majorEastAsia"/>
          <w:sz w:val="24"/>
          <w:szCs w:val="24"/>
        </w:rPr>
      </w:pPr>
      <w:r w:rsidRPr="008538BB">
        <w:rPr>
          <w:rFonts w:asciiTheme="majorEastAsia" w:eastAsiaTheme="majorEastAsia" w:hAnsiTheme="majorEastAsia" w:hint="eastAsia"/>
          <w:sz w:val="24"/>
          <w:szCs w:val="24"/>
        </w:rPr>
        <w:t xml:space="preserve">　　3. 团队带头人和主要参加人员的主要相关成果材料用A4纸双面复印，《申请书》和相关附件（含配套以及自筹经费落实承诺证明文件）合订成册，并请用软封面纸。</w:t>
      </w:r>
    </w:p>
    <w:p w:rsidR="008538BB" w:rsidRPr="008538BB" w:rsidRDefault="008538BB" w:rsidP="008538BB">
      <w:pPr>
        <w:spacing w:line="360" w:lineRule="auto"/>
        <w:rPr>
          <w:rFonts w:asciiTheme="majorEastAsia" w:eastAsiaTheme="majorEastAsia" w:hAnsiTheme="majorEastAsia" w:hint="eastAsia"/>
          <w:sz w:val="24"/>
          <w:szCs w:val="24"/>
        </w:rPr>
      </w:pPr>
      <w:r w:rsidRPr="008538BB">
        <w:rPr>
          <w:rFonts w:asciiTheme="majorEastAsia" w:eastAsiaTheme="majorEastAsia" w:hAnsiTheme="majorEastAsia" w:hint="eastAsia"/>
          <w:sz w:val="24"/>
          <w:szCs w:val="24"/>
        </w:rPr>
        <w:lastRenderedPageBreak/>
        <w:t xml:space="preserve">　　4．按照行政权力网上公开透明运行要求，请各校在报送纸质材料前, 在江苏教育网“行政权力网上公开透明运行”进行网上申请，由学校有关部门对申报项目进行逐项填报，网上申请成功后方可报送纸质材料（网上申请步骤另发）。</w:t>
      </w:r>
    </w:p>
    <w:p w:rsidR="008538BB" w:rsidRPr="008538BB" w:rsidRDefault="008538BB" w:rsidP="008538BB">
      <w:pPr>
        <w:spacing w:line="360" w:lineRule="auto"/>
        <w:rPr>
          <w:rFonts w:asciiTheme="majorEastAsia" w:eastAsiaTheme="majorEastAsia" w:hAnsiTheme="majorEastAsia"/>
          <w:sz w:val="24"/>
          <w:szCs w:val="24"/>
        </w:rPr>
      </w:pPr>
      <w:r w:rsidRPr="008538BB">
        <w:rPr>
          <w:rFonts w:asciiTheme="majorEastAsia" w:eastAsiaTheme="majorEastAsia" w:hAnsiTheme="majorEastAsia" w:hint="eastAsia"/>
          <w:sz w:val="24"/>
          <w:szCs w:val="24"/>
        </w:rPr>
        <w:t>六、申报时间和地点</w:t>
      </w:r>
    </w:p>
    <w:p w:rsidR="008538BB" w:rsidRPr="008538BB" w:rsidRDefault="008538BB" w:rsidP="008538BB">
      <w:pPr>
        <w:spacing w:line="360" w:lineRule="auto"/>
        <w:rPr>
          <w:rFonts w:asciiTheme="majorEastAsia" w:eastAsiaTheme="majorEastAsia" w:hAnsiTheme="majorEastAsia"/>
          <w:sz w:val="24"/>
          <w:szCs w:val="24"/>
        </w:rPr>
      </w:pPr>
      <w:r w:rsidRPr="008538BB">
        <w:rPr>
          <w:rFonts w:asciiTheme="majorEastAsia" w:eastAsiaTheme="majorEastAsia" w:hAnsiTheme="majorEastAsia" w:hint="eastAsia"/>
          <w:sz w:val="24"/>
          <w:szCs w:val="24"/>
        </w:rPr>
        <w:t xml:space="preserve">　　1．申报时间：4月24日前进行网上申请，4月29日至30日请各校集中将纸质申报材料报送我厅科技与产业处，逾期或不符合条件的申请材料恕不受理。</w:t>
      </w:r>
    </w:p>
    <w:p w:rsidR="008538BB" w:rsidRPr="008538BB" w:rsidRDefault="008538BB" w:rsidP="008538BB">
      <w:pPr>
        <w:spacing w:line="360" w:lineRule="auto"/>
        <w:rPr>
          <w:rFonts w:asciiTheme="majorEastAsia" w:eastAsiaTheme="majorEastAsia" w:hAnsiTheme="majorEastAsia"/>
          <w:sz w:val="24"/>
          <w:szCs w:val="24"/>
        </w:rPr>
      </w:pPr>
      <w:r w:rsidRPr="008538BB">
        <w:rPr>
          <w:rFonts w:asciiTheme="majorEastAsia" w:eastAsiaTheme="majorEastAsia" w:hAnsiTheme="majorEastAsia" w:hint="eastAsia"/>
          <w:sz w:val="24"/>
          <w:szCs w:val="24"/>
        </w:rPr>
        <w:t xml:space="preserve">　　2．申报地点：南京市北京西路15号省教育厅科学技术与产业处；联系人：</w:t>
      </w:r>
      <w:proofErr w:type="gramStart"/>
      <w:r w:rsidRPr="008538BB">
        <w:rPr>
          <w:rFonts w:asciiTheme="majorEastAsia" w:eastAsiaTheme="majorEastAsia" w:hAnsiTheme="majorEastAsia" w:hint="eastAsia"/>
          <w:sz w:val="24"/>
          <w:szCs w:val="24"/>
        </w:rPr>
        <w:t>丁同玉</w:t>
      </w:r>
      <w:proofErr w:type="gramEnd"/>
      <w:r w:rsidRPr="008538BB">
        <w:rPr>
          <w:rFonts w:asciiTheme="majorEastAsia" w:eastAsiaTheme="majorEastAsia" w:hAnsiTheme="majorEastAsia" w:hint="eastAsia"/>
          <w:sz w:val="24"/>
          <w:szCs w:val="24"/>
        </w:rPr>
        <w:t>，方亮；电话：025-83335546，83335145 。</w:t>
      </w:r>
    </w:p>
    <w:p w:rsidR="008538BB" w:rsidRDefault="008538BB" w:rsidP="008538BB">
      <w:pPr>
        <w:spacing w:line="360" w:lineRule="auto"/>
        <w:ind w:firstLine="480"/>
        <w:rPr>
          <w:rFonts w:asciiTheme="majorEastAsia" w:eastAsiaTheme="majorEastAsia" w:hAnsiTheme="majorEastAsia" w:hint="eastAsia"/>
          <w:sz w:val="24"/>
          <w:szCs w:val="24"/>
        </w:rPr>
      </w:pPr>
      <w:r w:rsidRPr="008538BB">
        <w:rPr>
          <w:rFonts w:asciiTheme="majorEastAsia" w:eastAsiaTheme="majorEastAsia" w:hAnsiTheme="majorEastAsia" w:hint="eastAsia"/>
          <w:sz w:val="24"/>
          <w:szCs w:val="24"/>
        </w:rPr>
        <w:t>本通知和《申请书》可在江苏教育网www.ec.js.edu.cn“行政公文”栏下载。</w:t>
      </w:r>
    </w:p>
    <w:p w:rsidR="008538BB" w:rsidRDefault="008538BB" w:rsidP="008538BB">
      <w:pPr>
        <w:spacing w:line="360" w:lineRule="auto"/>
        <w:ind w:firstLine="480"/>
        <w:rPr>
          <w:rFonts w:asciiTheme="majorEastAsia" w:eastAsiaTheme="majorEastAsia" w:hAnsiTheme="majorEastAsia" w:hint="eastAsia"/>
          <w:sz w:val="24"/>
          <w:szCs w:val="24"/>
        </w:rPr>
      </w:pPr>
    </w:p>
    <w:p w:rsidR="008538BB" w:rsidRPr="008538BB" w:rsidRDefault="008538BB" w:rsidP="008538BB">
      <w:pPr>
        <w:spacing w:line="360" w:lineRule="auto"/>
        <w:ind w:firstLine="480"/>
        <w:rPr>
          <w:rFonts w:asciiTheme="majorEastAsia" w:eastAsiaTheme="majorEastAsia" w:hAnsiTheme="majorEastAsia"/>
          <w:sz w:val="24"/>
          <w:szCs w:val="24"/>
        </w:rPr>
      </w:pPr>
    </w:p>
    <w:p w:rsidR="008538BB" w:rsidRPr="008538BB" w:rsidRDefault="008538BB" w:rsidP="008538BB">
      <w:pPr>
        <w:spacing w:line="360" w:lineRule="auto"/>
        <w:rPr>
          <w:rFonts w:asciiTheme="majorEastAsia" w:eastAsiaTheme="majorEastAsia" w:hAnsiTheme="majorEastAsia" w:hint="eastAsia"/>
          <w:sz w:val="24"/>
          <w:szCs w:val="24"/>
        </w:rPr>
      </w:pPr>
      <w:r w:rsidRPr="008538BB">
        <w:rPr>
          <w:rFonts w:asciiTheme="majorEastAsia" w:eastAsiaTheme="majorEastAsia" w:hAnsiTheme="majorEastAsia" w:hint="eastAsia"/>
          <w:sz w:val="24"/>
          <w:szCs w:val="24"/>
        </w:rPr>
        <w:t xml:space="preserve">　　附件：江苏高等学校优秀科技创新团队申请书</w:t>
      </w:r>
    </w:p>
    <w:p w:rsidR="008538BB" w:rsidRDefault="008538BB" w:rsidP="008538BB">
      <w:pPr>
        <w:spacing w:line="360" w:lineRule="auto"/>
        <w:rPr>
          <w:rFonts w:asciiTheme="majorEastAsia" w:eastAsiaTheme="majorEastAsia" w:hAnsiTheme="majorEastAsia" w:hint="eastAsia"/>
          <w:sz w:val="24"/>
          <w:szCs w:val="24"/>
        </w:rPr>
      </w:pPr>
    </w:p>
    <w:p w:rsidR="008538BB" w:rsidRDefault="008538BB" w:rsidP="008538BB">
      <w:pPr>
        <w:spacing w:line="360" w:lineRule="auto"/>
        <w:rPr>
          <w:rFonts w:asciiTheme="majorEastAsia" w:eastAsiaTheme="majorEastAsia" w:hAnsiTheme="majorEastAsia" w:hint="eastAsia"/>
          <w:sz w:val="24"/>
          <w:szCs w:val="24"/>
        </w:rPr>
      </w:pPr>
    </w:p>
    <w:p w:rsidR="008538BB" w:rsidRPr="008538BB" w:rsidRDefault="008538BB" w:rsidP="008538BB">
      <w:pPr>
        <w:spacing w:line="360" w:lineRule="auto"/>
        <w:rPr>
          <w:rFonts w:asciiTheme="majorEastAsia" w:eastAsiaTheme="majorEastAsia" w:hAnsiTheme="majorEastAsia"/>
          <w:sz w:val="24"/>
          <w:szCs w:val="24"/>
        </w:rPr>
      </w:pPr>
    </w:p>
    <w:p w:rsidR="008538BB" w:rsidRPr="008538BB" w:rsidRDefault="008538BB" w:rsidP="008538BB">
      <w:pPr>
        <w:spacing w:line="360" w:lineRule="auto"/>
        <w:jc w:val="right"/>
        <w:rPr>
          <w:rFonts w:asciiTheme="majorEastAsia" w:eastAsiaTheme="majorEastAsia" w:hAnsiTheme="majorEastAsia"/>
          <w:sz w:val="24"/>
          <w:szCs w:val="24"/>
        </w:rPr>
      </w:pPr>
      <w:r w:rsidRPr="008538BB">
        <w:rPr>
          <w:rFonts w:asciiTheme="majorEastAsia" w:eastAsiaTheme="majorEastAsia" w:hAnsiTheme="majorEastAsia" w:hint="eastAsia"/>
          <w:sz w:val="24"/>
          <w:szCs w:val="24"/>
        </w:rPr>
        <w:t xml:space="preserve">　　省教育厅办公室</w:t>
      </w:r>
    </w:p>
    <w:p w:rsidR="008538BB" w:rsidRPr="008538BB" w:rsidRDefault="008538BB" w:rsidP="008538BB">
      <w:pPr>
        <w:spacing w:line="360" w:lineRule="auto"/>
        <w:jc w:val="right"/>
        <w:rPr>
          <w:rFonts w:asciiTheme="majorEastAsia" w:eastAsiaTheme="majorEastAsia" w:hAnsiTheme="majorEastAsia" w:hint="eastAsia"/>
          <w:sz w:val="24"/>
          <w:szCs w:val="24"/>
        </w:rPr>
      </w:pPr>
      <w:r w:rsidRPr="008538BB">
        <w:rPr>
          <w:rFonts w:asciiTheme="majorEastAsia" w:eastAsiaTheme="majorEastAsia" w:hAnsiTheme="majorEastAsia" w:hint="eastAsia"/>
          <w:sz w:val="24"/>
          <w:szCs w:val="24"/>
        </w:rPr>
        <w:t xml:space="preserve">　　                                 2015年3月25日</w:t>
      </w:r>
    </w:p>
    <w:p w:rsidR="008538BB" w:rsidRPr="008538BB" w:rsidRDefault="008538BB" w:rsidP="008538BB">
      <w:pPr>
        <w:spacing w:line="360" w:lineRule="auto"/>
        <w:rPr>
          <w:rFonts w:asciiTheme="majorEastAsia" w:eastAsiaTheme="majorEastAsia" w:hAnsiTheme="majorEastAsia"/>
          <w:sz w:val="24"/>
          <w:szCs w:val="24"/>
        </w:rPr>
      </w:pPr>
    </w:p>
    <w:p w:rsidR="008538BB" w:rsidRPr="008538BB" w:rsidRDefault="008538BB" w:rsidP="008538BB">
      <w:pPr>
        <w:spacing w:line="360" w:lineRule="auto"/>
        <w:rPr>
          <w:rFonts w:asciiTheme="majorEastAsia" w:eastAsiaTheme="majorEastAsia" w:hAnsiTheme="majorEastAsia"/>
          <w:sz w:val="24"/>
          <w:szCs w:val="24"/>
        </w:rPr>
      </w:pPr>
      <w:r w:rsidRPr="008538BB">
        <w:rPr>
          <w:rFonts w:asciiTheme="majorEastAsia" w:eastAsiaTheme="majorEastAsia" w:hAnsiTheme="majorEastAsia"/>
          <w:sz w:val="24"/>
          <w:szCs w:val="24"/>
        </w:rPr>
        <w:t xml:space="preserve"> </w:t>
      </w:r>
    </w:p>
    <w:p w:rsidR="008538BB" w:rsidRPr="008538BB" w:rsidRDefault="008538BB" w:rsidP="008538BB">
      <w:pPr>
        <w:spacing w:line="360" w:lineRule="auto"/>
        <w:rPr>
          <w:rFonts w:asciiTheme="majorEastAsia" w:eastAsiaTheme="majorEastAsia" w:hAnsiTheme="majorEastAsia"/>
          <w:sz w:val="24"/>
          <w:szCs w:val="24"/>
        </w:rPr>
      </w:pPr>
    </w:p>
    <w:p w:rsidR="008538BB" w:rsidRPr="008538BB" w:rsidRDefault="008538BB" w:rsidP="008538BB">
      <w:pPr>
        <w:spacing w:line="360" w:lineRule="auto"/>
        <w:rPr>
          <w:rFonts w:asciiTheme="majorEastAsia" w:eastAsiaTheme="majorEastAsia" w:hAnsiTheme="majorEastAsia"/>
          <w:sz w:val="24"/>
          <w:szCs w:val="24"/>
        </w:rPr>
      </w:pPr>
      <w:r w:rsidRPr="008538BB">
        <w:rPr>
          <w:rFonts w:asciiTheme="majorEastAsia" w:eastAsiaTheme="majorEastAsia" w:hAnsiTheme="majorEastAsia"/>
          <w:sz w:val="24"/>
          <w:szCs w:val="24"/>
        </w:rPr>
        <w:t xml:space="preserve"> </w:t>
      </w:r>
    </w:p>
    <w:p w:rsidR="008538BB" w:rsidRPr="008538BB" w:rsidRDefault="008538BB" w:rsidP="008538BB">
      <w:pPr>
        <w:spacing w:line="360" w:lineRule="auto"/>
        <w:rPr>
          <w:rFonts w:asciiTheme="majorEastAsia" w:eastAsiaTheme="majorEastAsia" w:hAnsiTheme="majorEastAsia"/>
          <w:sz w:val="24"/>
          <w:szCs w:val="24"/>
        </w:rPr>
      </w:pPr>
    </w:p>
    <w:p w:rsidR="008538BB" w:rsidRPr="008538BB" w:rsidRDefault="008538BB" w:rsidP="008538BB">
      <w:pPr>
        <w:spacing w:line="360" w:lineRule="auto"/>
        <w:rPr>
          <w:rFonts w:asciiTheme="majorEastAsia" w:eastAsiaTheme="majorEastAsia" w:hAnsiTheme="majorEastAsia"/>
          <w:sz w:val="24"/>
          <w:szCs w:val="24"/>
        </w:rPr>
      </w:pPr>
      <w:r w:rsidRPr="008538BB">
        <w:rPr>
          <w:rFonts w:asciiTheme="majorEastAsia" w:eastAsiaTheme="majorEastAsia" w:hAnsiTheme="majorEastAsia"/>
          <w:sz w:val="24"/>
          <w:szCs w:val="24"/>
        </w:rPr>
        <w:t xml:space="preserve"> </w:t>
      </w:r>
    </w:p>
    <w:p w:rsidR="008538BB" w:rsidRPr="008538BB" w:rsidRDefault="008538BB" w:rsidP="008538BB">
      <w:pPr>
        <w:spacing w:line="360" w:lineRule="auto"/>
        <w:rPr>
          <w:rFonts w:asciiTheme="majorEastAsia" w:eastAsiaTheme="majorEastAsia" w:hAnsiTheme="majorEastAsia"/>
          <w:sz w:val="24"/>
          <w:szCs w:val="24"/>
        </w:rPr>
      </w:pPr>
    </w:p>
    <w:p w:rsidR="008538BB" w:rsidRPr="008538BB" w:rsidRDefault="008538BB" w:rsidP="008538BB">
      <w:pPr>
        <w:spacing w:line="360" w:lineRule="auto"/>
        <w:rPr>
          <w:rFonts w:asciiTheme="majorEastAsia" w:eastAsiaTheme="majorEastAsia" w:hAnsiTheme="majorEastAsia"/>
          <w:sz w:val="24"/>
          <w:szCs w:val="24"/>
        </w:rPr>
      </w:pPr>
      <w:r w:rsidRPr="008538BB">
        <w:rPr>
          <w:rFonts w:asciiTheme="majorEastAsia" w:eastAsiaTheme="majorEastAsia" w:hAnsiTheme="majorEastAsia"/>
          <w:sz w:val="24"/>
          <w:szCs w:val="24"/>
        </w:rPr>
        <w:t xml:space="preserve"> </w:t>
      </w:r>
    </w:p>
    <w:p w:rsidR="007E723C" w:rsidRPr="008538BB" w:rsidRDefault="007E723C" w:rsidP="008538BB">
      <w:pPr>
        <w:spacing w:line="360" w:lineRule="auto"/>
        <w:rPr>
          <w:rFonts w:asciiTheme="majorEastAsia" w:eastAsiaTheme="majorEastAsia" w:hAnsiTheme="majorEastAsia"/>
          <w:sz w:val="24"/>
          <w:szCs w:val="24"/>
        </w:rPr>
      </w:pPr>
    </w:p>
    <w:sectPr w:rsidR="007E723C" w:rsidRPr="008538BB" w:rsidSect="007E723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38BB"/>
    <w:rsid w:val="007E723C"/>
    <w:rsid w:val="008538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2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294</Words>
  <Characters>1676</Characters>
  <Application>Microsoft Office Word</Application>
  <DocSecurity>0</DocSecurity>
  <Lines>13</Lines>
  <Paragraphs>3</Paragraphs>
  <ScaleCrop>false</ScaleCrop>
  <Company>微软中国</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2015-04-02T02:00:00Z</dcterms:created>
  <dcterms:modified xsi:type="dcterms:W3CDTF">2015-04-02T02:03:00Z</dcterms:modified>
</cp:coreProperties>
</file>