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40"/>
          <w:szCs w:val="40"/>
        </w:rPr>
      </w:pPr>
      <w:bookmarkStart w:id="0" w:name="_GoBack"/>
      <w:r>
        <w:rPr>
          <w:rFonts w:hint="eastAsia"/>
          <w:b/>
          <w:bCs/>
          <w:color w:val="FF0000"/>
          <w:sz w:val="40"/>
          <w:szCs w:val="40"/>
        </w:rPr>
        <w:t>南京中医药大学</w:t>
      </w:r>
      <w:r>
        <w:rPr>
          <w:rFonts w:hint="eastAsia"/>
          <w:b/>
          <w:bCs/>
          <w:color w:val="FF0000"/>
          <w:sz w:val="40"/>
          <w:szCs w:val="40"/>
          <w:lang w:val="en-US" w:eastAsia="zh-CN"/>
        </w:rPr>
        <w:t>人工智能与</w:t>
      </w:r>
      <w:r>
        <w:rPr>
          <w:rFonts w:hint="eastAsia"/>
          <w:b/>
          <w:bCs/>
          <w:color w:val="FF0000"/>
          <w:sz w:val="40"/>
          <w:szCs w:val="40"/>
        </w:rPr>
        <w:t>信息技术学院文件</w:t>
      </w:r>
    </w:p>
    <w:p>
      <w:pPr>
        <w:jc w:val="center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信息团字[201</w:t>
      </w:r>
      <w:r>
        <w:rPr>
          <w:rFonts w:hint="eastAsia"/>
          <w:color w:val="auto"/>
          <w:sz w:val="28"/>
          <w:szCs w:val="21"/>
          <w:lang w:val="en-US" w:eastAsia="zh-CN"/>
        </w:rPr>
        <w:t>9</w:t>
      </w:r>
      <w:r>
        <w:rPr>
          <w:rFonts w:hint="eastAsia"/>
          <w:color w:val="auto"/>
          <w:sz w:val="28"/>
          <w:szCs w:val="21"/>
        </w:rPr>
        <w:t>]</w:t>
      </w:r>
      <w:r>
        <w:rPr>
          <w:rFonts w:hint="eastAsia"/>
          <w:color w:val="auto"/>
          <w:sz w:val="28"/>
          <w:szCs w:val="21"/>
          <w:lang w:val="en-US" w:eastAsia="zh-CN"/>
        </w:rPr>
        <w:t>6</w:t>
      </w:r>
      <w:r>
        <w:rPr>
          <w:rFonts w:hint="eastAsia"/>
          <w:color w:val="auto"/>
          <w:sz w:val="28"/>
          <w:szCs w:val="21"/>
        </w:rPr>
        <w:t>号</w:t>
      </w:r>
    </w:p>
    <w:p>
      <w:pPr>
        <w:rPr>
          <w:rFonts w:hint="eastAsia"/>
          <w:color w:val="FF0000"/>
          <w:szCs w:val="21"/>
          <w:u w:val="thick"/>
        </w:rPr>
      </w:pPr>
      <w:r>
        <w:rPr>
          <w:rFonts w:hint="eastAsia"/>
          <w:color w:val="FF0000"/>
          <w:szCs w:val="21"/>
          <w:u w:val="thick"/>
        </w:rPr>
        <w:t xml:space="preserve">                                                                                           </w:t>
      </w:r>
    </w:p>
    <w:p>
      <w:pPr>
        <w:widowControl/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关于公布庆祝新中国成立7</w:t>
      </w:r>
      <w:r>
        <w:rPr>
          <w:rFonts w:ascii="宋体" w:hAnsi="宋体" w:cs="宋体"/>
          <w:b/>
          <w:kern w:val="0"/>
          <w:sz w:val="32"/>
          <w:szCs w:val="32"/>
        </w:rPr>
        <w:t>0</w:t>
      </w:r>
      <w:r>
        <w:rPr>
          <w:rFonts w:hint="eastAsia" w:ascii="宋体" w:hAnsi="宋体" w:cs="宋体"/>
          <w:b/>
          <w:kern w:val="0"/>
          <w:sz w:val="32"/>
          <w:szCs w:val="32"/>
        </w:rPr>
        <w:t>周年暨2</w:t>
      </w:r>
      <w:r>
        <w:rPr>
          <w:rFonts w:ascii="宋体" w:hAnsi="宋体" w:cs="宋体"/>
          <w:b/>
          <w:kern w:val="0"/>
          <w:sz w:val="32"/>
          <w:szCs w:val="32"/>
        </w:rPr>
        <w:t>019</w:t>
      </w:r>
      <w:r>
        <w:rPr>
          <w:rFonts w:hint="eastAsia" w:ascii="宋体" w:hAnsi="宋体" w:cs="宋体"/>
          <w:b/>
          <w:kern w:val="0"/>
          <w:sz w:val="32"/>
          <w:szCs w:val="32"/>
        </w:rPr>
        <w:t>年下半年“我和我的祖国”主题团日活动立项情况的通知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各团支部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ind w:firstLine="56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现正值中华人民共和国成立70周年、建校65周年之际，为在全校营造爱党爱国爱校的浓厚氛围，激励和引领广大青少年大力弘扬以爱国主义为核心的伟大民族精神，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学院分团委在校团委和院党总支指导下顺利完成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新中国成立70周年暨2019年下半年“我和我的祖国”主题团日活动立项申报工作。经评审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，“忆往日峥嵘岁月，看今朝继往开来”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等9项活动作为校级和院级主题团日活动予以立项，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希望通过立项的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团支部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认真组织开展活动，并且将活动图片、文字、活动成果上传到校团委网站、微信，同时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11月30日之前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将活动文字材料、图片和相关媒体报道报送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院分团委（18795957727@163.com）。</w:t>
      </w:r>
    </w:p>
    <w:tbl>
      <w:tblPr>
        <w:tblStyle w:val="3"/>
        <w:tblW w:w="771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5055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活动主题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17计科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忆往日峥嵘岁月，看今朝继往开来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17软件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“不忘历史，珍惜当下，砥砺前行”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——喜迎建国70年观影会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17医信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建国70年，我与祖国共奋进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18计算机1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用脚感悟祖国，用心热爱中国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18计算机2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学习践行垃圾分类，保护祖国大好河山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18医信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踏万里领略祖国风光，携真情感悟建国岁月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19计算机1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用脚感悟祖国，用心热爱中国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19计算机2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勿忘国耻，振兴中华——参观侵华日军南京大屠杀遇难同胞纪念馆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19医信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我和我的祖国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院级立项</w:t>
            </w:r>
          </w:p>
        </w:tc>
      </w:tr>
    </w:tbl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ind w:firstLine="56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共青团南京中医药大学人工智能与信息技术学院委员会</w:t>
      </w:r>
    </w:p>
    <w:p>
      <w:pPr>
        <w:ind w:firstLine="56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2019.10.30           </w:t>
      </w:r>
    </w:p>
    <w:bookmarkEnd w:id="0"/>
    <w:sectPr>
      <w:pgSz w:w="11906" w:h="16838"/>
      <w:pgMar w:top="60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8A"/>
    <w:rsid w:val="00DC6D8A"/>
    <w:rsid w:val="633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2019-11-07T07:34:00Z</dcterms:created>
  <dc:creator>诸葛健</dc:creator>
  <cp:lastModifiedBy>诸葛健</cp:lastModifiedBy>
  <dcterms:modified xsi:type="dcterms:W3CDTF">2019-11-07T07:55:38Z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